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35D09" w14:textId="5FB0B8FE" w:rsidR="00656FF1" w:rsidRPr="00EA01E5" w:rsidRDefault="00285CAE">
      <w:pPr>
        <w:spacing w:line="600" w:lineRule="exact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EA01E5">
        <w:rPr>
          <w:rFonts w:ascii="Times New Roman" w:eastAsia="华文中宋" w:hAnsi="Times New Roman" w:cs="Times New Roman"/>
          <w:sz w:val="32"/>
          <w:szCs w:val="32"/>
        </w:rPr>
        <w:t>饲料所</w:t>
      </w:r>
      <w:r w:rsidRPr="00EA01E5">
        <w:rPr>
          <w:rFonts w:ascii="Times New Roman" w:eastAsia="华文中宋" w:hAnsi="Times New Roman" w:cs="Times New Roman"/>
          <w:sz w:val="32"/>
          <w:szCs w:val="32"/>
        </w:rPr>
        <w:t>202</w:t>
      </w:r>
      <w:r w:rsidR="00AB6FB5" w:rsidRPr="00EA01E5">
        <w:rPr>
          <w:rFonts w:ascii="Times New Roman" w:eastAsia="华文中宋" w:hAnsi="Times New Roman" w:cs="Times New Roman"/>
          <w:sz w:val="32"/>
          <w:szCs w:val="32"/>
        </w:rPr>
        <w:t>5</w:t>
      </w:r>
      <w:r w:rsidRPr="00EA01E5">
        <w:rPr>
          <w:rFonts w:ascii="Times New Roman" w:eastAsia="华文中宋" w:hAnsi="Times New Roman" w:cs="Times New Roman"/>
          <w:sz w:val="32"/>
          <w:szCs w:val="32"/>
        </w:rPr>
        <w:t>年博士研究生拟录取名单</w:t>
      </w:r>
    </w:p>
    <w:tbl>
      <w:tblPr>
        <w:tblW w:w="14057" w:type="dxa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850"/>
        <w:gridCol w:w="851"/>
        <w:gridCol w:w="1134"/>
        <w:gridCol w:w="2693"/>
        <w:gridCol w:w="2033"/>
        <w:gridCol w:w="1103"/>
        <w:gridCol w:w="1103"/>
        <w:gridCol w:w="1176"/>
      </w:tblGrid>
      <w:tr w:rsidR="001B1934" w14:paraId="21003913" w14:textId="77777777" w:rsidTr="001B1934">
        <w:trPr>
          <w:trHeight w:val="17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5179C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8087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考生</w:t>
            </w:r>
          </w:p>
          <w:p w14:paraId="41FAB879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D67E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报名</w:t>
            </w:r>
          </w:p>
          <w:p w14:paraId="3EC88620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581C" w14:textId="03966468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笔试</w:t>
            </w:r>
          </w:p>
          <w:p w14:paraId="601705E2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9587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面试</w:t>
            </w:r>
          </w:p>
          <w:p w14:paraId="17FA4180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7CE0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921D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拟录取专业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3C60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008C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拟录取导师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D441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拟录取类别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697B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B1934" w14:paraId="482D6568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59E2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7049F" w14:textId="65B150C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冯肖然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3994" w14:textId="5E895EA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486E08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251446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2B93B" w14:textId="19C5D98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42.50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FDCD" w14:textId="25E395D4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43.14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D747E" w14:textId="76595692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85.64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E980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CAA3" w14:textId="40C2A7D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反刍动物营养与饲料科学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A1DD" w14:textId="35555132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屠焰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5C2D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E95D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725DAB09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831B5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7A7F3" w14:textId="4C8AA186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徐心琮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DBC9" w14:textId="730238FC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50735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684F0" w14:textId="325EB3B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3.50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6B9A4" w14:textId="01C0C8E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C82DF" w14:textId="4552FF49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84.64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58AFE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1EDFE" w14:textId="39AADA5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单胃动物营养与饲料科学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3FA33" w14:textId="2B9AF91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李习龙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3099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F2EA9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1ED2CCD2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76777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908FD" w14:textId="2DCD0EA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张青双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93B2" w14:textId="19042DB9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251245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0FFEF" w14:textId="750DA690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40.50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75FB9" w14:textId="1301FE16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42.27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00543" w14:textId="5221D0C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82.7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B901" w14:textId="7B1FE22A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农业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10C9" w14:textId="52528894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畜牧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4DC6A" w14:textId="74F89491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周志刚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8AFD7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EA311" w14:textId="5B6EF1A1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农业专博</w:t>
            </w:r>
          </w:p>
        </w:tc>
      </w:tr>
      <w:tr w:rsidR="001B1934" w14:paraId="1342E675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861B1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88F22" w14:textId="724D6042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B7EF" w14:textId="5F37C6E3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51385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82897" w14:textId="6E1BB1A1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0.50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9D763" w14:textId="6D555E1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8C317" w14:textId="3A5EB62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80.73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0FFD5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343E1" w14:textId="474FAA52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水产动物营养与饲料科学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FDCBE" w14:textId="428AB6E6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周志刚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41BDF" w14:textId="5B6853F5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E125A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53F3ABB5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CF3A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DAACE" w14:textId="629C6E75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664B" w14:textId="41B397E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50917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33B1" w14:textId="6BA73576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39.50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71599" w14:textId="03739D7B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40.36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451A5" w14:textId="4787134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79.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CF039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886E9" w14:textId="0553E2A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水产动物营养与饲料科学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C6811" w14:textId="390814EC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42B2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87D82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6D0009A3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F2388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2FE02" w14:textId="001ACB79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钟沛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7841" w14:textId="5219A1B6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D342C" w14:textId="03EF7304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75EAA" w14:textId="0B1438CE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1.18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78210" w14:textId="632D7AD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9.18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585A3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4B8A6" w14:textId="1E31D3EA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反刍动物营养与饲料科学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C8A81" w14:textId="14C75FD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毕研亮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A344E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56C15" w14:textId="3A8DAA58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硕博连读</w:t>
            </w:r>
          </w:p>
        </w:tc>
      </w:tr>
      <w:tr w:rsidR="001B1934" w14:paraId="54C01430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EB245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C4E0" w14:textId="2D28030A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徐淑泳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ADFA" w14:textId="0C08BE7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250513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192D" w14:textId="131E8FAE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8.50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7A685" w14:textId="279FE398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C079E" w14:textId="44FF8558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77.59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D274B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93B7F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反刍动物营养与饲料科学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C230C" w14:textId="019908D9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张乃锋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947C5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2430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1411CD61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34B9A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84ECE" w14:textId="0D0E0AAA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F1FA" w14:textId="3991E763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6E60C" w14:textId="7F8B2B94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45F95" w14:textId="74E823BB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41.41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3AF78" w14:textId="2490DCA1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77.41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F6E5A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951C8" w14:textId="515B4032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单胃动物营养与饲料科学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32C64" w14:textId="79F0B309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王金全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ABDCA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B078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55212776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0B74B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45C6F" w14:textId="4C2E1C6C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李思漫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0442" w14:textId="20054290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F546F" w14:textId="2501D691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6F4D9" w14:textId="49987B13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39.14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C1076" w14:textId="754A522E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73.14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03A5D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BDCE" w14:textId="51EF73B2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饲料安全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D4E45" w14:textId="1CA970A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谷旭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7D04" w14:textId="78713FA8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8D507" w14:textId="69885340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硕博连读</w:t>
            </w:r>
          </w:p>
        </w:tc>
      </w:tr>
      <w:tr w:rsidR="001B1934" w14:paraId="3F334567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3C35D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BD65" w14:textId="4D78118E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何红豆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BA35" w14:textId="2CE278BB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51684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8062" w14:textId="2B00902C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36.50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E16A0" w14:textId="43EC4B6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41.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6EEF6" w14:textId="0D9BA174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78.20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3080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兽药学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963B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兽医药剂学及兽药安全评价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5FD4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李秀波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0E5F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41DB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1C90A92A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A47E7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2756" w14:textId="392AB17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刘凡辉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CD7C" w14:textId="083FDECE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1CD37" w14:textId="6E5C9482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9.50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A6F2D" w14:textId="7DB7B903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38.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7F408" w14:textId="37847EDE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7.90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92DA" w14:textId="79CA525C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74A9" w14:textId="2B9C8CAE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兽药创制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4B78" w14:textId="447263DA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刘义明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E66D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C768" w14:textId="7C732D7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兽医专博</w:t>
            </w:r>
          </w:p>
        </w:tc>
      </w:tr>
      <w:tr w:rsidR="001B1934" w14:paraId="05FDF4ED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67590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91631" w14:textId="1B8A764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李学静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1976" w14:textId="1B57AC3C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51741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E9E88" w14:textId="3176EF6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30.50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49900" w14:textId="2818B478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E8DC9" w14:textId="58CE4079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2A5D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兽医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2386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兽药创制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C18B" w14:textId="3AEAEBC2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徐飞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C0B2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4647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兽医专博</w:t>
            </w:r>
          </w:p>
        </w:tc>
      </w:tr>
      <w:tr w:rsidR="001B1934" w14:paraId="47495685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9E77C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27382" w14:textId="371217F9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邓梦銀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3EFC" w14:textId="28C547B5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250593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B0D95" w14:textId="49F1DC58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45.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4E446" w14:textId="2DB49D43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41.59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60E6C" w14:textId="5426DD08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87.09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1987" w14:textId="4929B971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生物化学与分子生物学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3726" w14:textId="28F08F84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微生物分子生物学与基因工程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5DE2" w14:textId="3BCC9386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滕达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7FF7" w14:textId="7DA7F0E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10E7" w14:textId="730AB29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2A3D5065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8F5AB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59AA8" w14:textId="324F573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石柯柔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EA56" w14:textId="7FE94710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251242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CADC5" w14:textId="150383F5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.0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3582C" w14:textId="4550F596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1.55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A88B2" w14:textId="42951963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E01F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生物化学与分子生物学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B55E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微生物分子生物学与基因工程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A227" w14:textId="582A4656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杨雅麟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8531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662B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108E5128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20531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DDBC1" w14:textId="512CEAEB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张玉涵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425F" w14:textId="2657AB4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251610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30663" w14:textId="28D6FFD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8CF92" w14:textId="7AFDA7CC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41.18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FD214" w14:textId="55E4D9C4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79.18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3263" w14:textId="7B4FE61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微生物学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FA2D" w14:textId="07E7C62F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农业微生物与应用技术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4DA3" w14:textId="08136C98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冉超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5662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3C44C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B1934" w14:paraId="2EAEB64B" w14:textId="77777777" w:rsidTr="001B1934">
        <w:trPr>
          <w:trHeight w:val="1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C3230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E404B" w14:textId="20D20AF3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李树君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4374" w14:textId="5F3D2D5B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251212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99A8B" w14:textId="623FC93B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ACBCB" w14:textId="71CF1004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909FA" w14:textId="28A745CD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69.14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B6DA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微生物学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ACC6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农业微生物与应用技术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1135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杨培龙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D998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非定向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09707" w14:textId="77777777" w:rsidR="001B1934" w:rsidRDefault="001B1934" w:rsidP="005E325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5475B2F" w14:textId="77777777" w:rsidR="00656FF1" w:rsidRDefault="00656FF1">
      <w:pPr>
        <w:jc w:val="center"/>
        <w:rPr>
          <w:rFonts w:asciiTheme="minorEastAsia" w:hAnsiTheme="minorEastAsia" w:cstheme="minorEastAsia"/>
          <w:szCs w:val="21"/>
        </w:rPr>
      </w:pPr>
    </w:p>
    <w:sectPr w:rsidR="00656FF1">
      <w:pgSz w:w="16838" w:h="11906" w:orient="landscape"/>
      <w:pgMar w:top="1429" w:right="1440" w:bottom="10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AA91C" w14:textId="77777777" w:rsidR="0008572C" w:rsidRDefault="0008572C" w:rsidP="0041720C">
      <w:r>
        <w:separator/>
      </w:r>
    </w:p>
  </w:endnote>
  <w:endnote w:type="continuationSeparator" w:id="0">
    <w:p w14:paraId="6C61FAD0" w14:textId="77777777" w:rsidR="0008572C" w:rsidRDefault="0008572C" w:rsidP="0041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35632" w14:textId="77777777" w:rsidR="0008572C" w:rsidRDefault="0008572C" w:rsidP="0041720C">
      <w:r>
        <w:separator/>
      </w:r>
    </w:p>
  </w:footnote>
  <w:footnote w:type="continuationSeparator" w:id="0">
    <w:p w14:paraId="430A7535" w14:textId="77777777" w:rsidR="0008572C" w:rsidRDefault="0008572C" w:rsidP="0041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xYzZmNzBhZDhjZWQ0MmIxZGQ4MGUyNTRmMDljYzIifQ=="/>
  </w:docVars>
  <w:rsids>
    <w:rsidRoot w:val="00656FF1"/>
    <w:rsid w:val="0008572C"/>
    <w:rsid w:val="00182002"/>
    <w:rsid w:val="001B1934"/>
    <w:rsid w:val="00250BF9"/>
    <w:rsid w:val="00285CAE"/>
    <w:rsid w:val="00311404"/>
    <w:rsid w:val="0034707B"/>
    <w:rsid w:val="0039437A"/>
    <w:rsid w:val="003D19D2"/>
    <w:rsid w:val="00414BDF"/>
    <w:rsid w:val="0041720C"/>
    <w:rsid w:val="00424D7A"/>
    <w:rsid w:val="004343DA"/>
    <w:rsid w:val="00486E08"/>
    <w:rsid w:val="005E3250"/>
    <w:rsid w:val="005F6FAE"/>
    <w:rsid w:val="00656FF1"/>
    <w:rsid w:val="00660670"/>
    <w:rsid w:val="00727FC3"/>
    <w:rsid w:val="007B7A9F"/>
    <w:rsid w:val="009D3E9D"/>
    <w:rsid w:val="00A63B8F"/>
    <w:rsid w:val="00A67A0A"/>
    <w:rsid w:val="00AB6FB5"/>
    <w:rsid w:val="00C81C34"/>
    <w:rsid w:val="00D25E79"/>
    <w:rsid w:val="00D74A82"/>
    <w:rsid w:val="00E379B6"/>
    <w:rsid w:val="00EA01E5"/>
    <w:rsid w:val="00ED2E99"/>
    <w:rsid w:val="00F81821"/>
    <w:rsid w:val="00F90904"/>
    <w:rsid w:val="0111111F"/>
    <w:rsid w:val="0785673C"/>
    <w:rsid w:val="08724441"/>
    <w:rsid w:val="09AA6EEB"/>
    <w:rsid w:val="0AD347D6"/>
    <w:rsid w:val="0BB743C6"/>
    <w:rsid w:val="150F1CCA"/>
    <w:rsid w:val="190613A0"/>
    <w:rsid w:val="190B6A1B"/>
    <w:rsid w:val="1B7156DA"/>
    <w:rsid w:val="226762EE"/>
    <w:rsid w:val="242F5CB6"/>
    <w:rsid w:val="28B24557"/>
    <w:rsid w:val="28C72DDD"/>
    <w:rsid w:val="29E80070"/>
    <w:rsid w:val="2C8F17F6"/>
    <w:rsid w:val="31D201FC"/>
    <w:rsid w:val="331D5B8D"/>
    <w:rsid w:val="349977F4"/>
    <w:rsid w:val="37D70D2F"/>
    <w:rsid w:val="3B4E14F1"/>
    <w:rsid w:val="3D472B15"/>
    <w:rsid w:val="4AC431B7"/>
    <w:rsid w:val="52EF487C"/>
    <w:rsid w:val="54D722D8"/>
    <w:rsid w:val="55BA03B1"/>
    <w:rsid w:val="64A532CB"/>
    <w:rsid w:val="674C7A2E"/>
    <w:rsid w:val="6ECC4A14"/>
    <w:rsid w:val="74666E87"/>
    <w:rsid w:val="7AA529A9"/>
    <w:rsid w:val="7D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3FE33"/>
  <w15:docId w15:val="{FAA275E8-1807-4206-8721-4AF0D707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autoRedefine/>
    <w:qFormat/>
    <w:pPr>
      <w:keepNext/>
      <w:keepLines/>
      <w:spacing w:line="600" w:lineRule="exact"/>
    </w:pPr>
    <w:rPr>
      <w:rFonts w:ascii="Times New Roman" w:eastAsia="方正小标宋简体" w:hAnsi="Times New Roman"/>
      <w:b w:val="0"/>
      <w:kern w:val="44"/>
      <w:sz w:val="44"/>
      <w:szCs w:val="22"/>
    </w:rPr>
  </w:style>
  <w:style w:type="paragraph" w:styleId="2">
    <w:name w:val="heading 2"/>
    <w:basedOn w:val="1"/>
    <w:next w:val="a"/>
    <w:autoRedefine/>
    <w:semiHidden/>
    <w:unhideWhenUsed/>
    <w:qFormat/>
    <w:pPr>
      <w:adjustRightInd w:val="0"/>
      <w:jc w:val="left"/>
      <w:outlineLvl w:val="1"/>
    </w:pPr>
    <w:rPr>
      <w:rFonts w:eastAsia="黑体"/>
      <w:sz w:val="32"/>
    </w:rPr>
  </w:style>
  <w:style w:type="paragraph" w:styleId="3">
    <w:name w:val="heading 3"/>
    <w:basedOn w:val="2"/>
    <w:next w:val="a"/>
    <w:semiHidden/>
    <w:unhideWhenUsed/>
    <w:qFormat/>
    <w:pPr>
      <w:outlineLvl w:val="2"/>
    </w:pPr>
    <w:rPr>
      <w:rFonts w:eastAsia="楷体"/>
      <w:b/>
    </w:rPr>
  </w:style>
  <w:style w:type="paragraph" w:styleId="4">
    <w:name w:val="heading 4"/>
    <w:basedOn w:val="3"/>
    <w:next w:val="a"/>
    <w:autoRedefine/>
    <w:semiHidden/>
    <w:unhideWhenUsed/>
    <w:qFormat/>
    <w:pPr>
      <w:outlineLvl w:val="3"/>
    </w:pPr>
    <w:rPr>
      <w:rFonts w:eastAsia="仿宋_GB23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autoRedefine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1"/>
    <w:qFormat/>
    <w:rPr>
      <w:color w:val="282828"/>
      <w:u w:val="none"/>
    </w:rPr>
  </w:style>
  <w:style w:type="character" w:styleId="a7">
    <w:name w:val="Emphasis"/>
    <w:basedOn w:val="a1"/>
    <w:autoRedefine/>
    <w:qFormat/>
  </w:style>
  <w:style w:type="character" w:styleId="HTML">
    <w:name w:val="HTML Definition"/>
    <w:basedOn w:val="a1"/>
    <w:autoRedefine/>
    <w:qFormat/>
  </w:style>
  <w:style w:type="character" w:styleId="HTML0">
    <w:name w:val="HTML Variable"/>
    <w:basedOn w:val="a1"/>
    <w:qFormat/>
  </w:style>
  <w:style w:type="character" w:styleId="a8">
    <w:name w:val="Hyperlink"/>
    <w:basedOn w:val="a1"/>
    <w:qFormat/>
    <w:rPr>
      <w:color w:val="282828"/>
      <w:u w:val="none"/>
    </w:rPr>
  </w:style>
  <w:style w:type="character" w:styleId="HTML1">
    <w:name w:val="HTML Code"/>
    <w:basedOn w:val="a1"/>
    <w:autoRedefine/>
    <w:qFormat/>
    <w:rPr>
      <w:rFonts w:ascii="Courier New" w:hAnsi="Courier New"/>
      <w:sz w:val="20"/>
    </w:rPr>
  </w:style>
  <w:style w:type="character" w:styleId="HTML2">
    <w:name w:val="HTML Cite"/>
    <w:basedOn w:val="a1"/>
    <w:autoRedefine/>
    <w:qFormat/>
  </w:style>
  <w:style w:type="paragraph" w:styleId="a9">
    <w:name w:val="header"/>
    <w:basedOn w:val="a"/>
    <w:link w:val="aa"/>
    <w:rsid w:val="004172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4172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417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rsid w:val="004172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园 田</cp:lastModifiedBy>
  <cp:revision>2</cp:revision>
  <cp:lastPrinted>2025-05-30T02:41:00Z</cp:lastPrinted>
  <dcterms:created xsi:type="dcterms:W3CDTF">2025-06-11T07:42:00Z</dcterms:created>
  <dcterms:modified xsi:type="dcterms:W3CDTF">2025-06-11T07:42:00Z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330EFB8E46C7427EB90FBA1948DBEE42_13</vt:lpwstr>
  </property>
</Properties>
</file>