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31E" w:rsidRDefault="0031031E" w:rsidP="0031031E">
      <w:pPr>
        <w:tabs>
          <w:tab w:val="left" w:pos="7770"/>
        </w:tabs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</w:p>
    <w:p w:rsidR="0031031E" w:rsidRDefault="0031031E" w:rsidP="0031031E">
      <w:pPr>
        <w:tabs>
          <w:tab w:val="left" w:pos="7770"/>
        </w:tabs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饲料所</w:t>
      </w:r>
      <w:r w:rsidRPr="004B68C6">
        <w:rPr>
          <w:rFonts w:ascii="Times New Roman" w:eastAsia="华文中宋" w:hAnsi="Times New Roman" w:cs="Times New Roman"/>
          <w:sz w:val="36"/>
          <w:szCs w:val="36"/>
        </w:rPr>
        <w:t>202</w:t>
      </w:r>
      <w:r>
        <w:rPr>
          <w:rFonts w:ascii="Times New Roman" w:eastAsia="华文中宋" w:hAnsi="Times New Roman" w:cs="Times New Roman"/>
          <w:sz w:val="36"/>
          <w:szCs w:val="36"/>
        </w:rPr>
        <w:t>5</w:t>
      </w: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年博士研究生招生学科初选</w:t>
      </w:r>
    </w:p>
    <w:p w:rsidR="0031031E" w:rsidRPr="004B68C6" w:rsidRDefault="0031031E" w:rsidP="0031031E">
      <w:pPr>
        <w:tabs>
          <w:tab w:val="left" w:pos="7770"/>
        </w:tabs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4B68C6">
        <w:rPr>
          <w:rFonts w:ascii="华文中宋" w:eastAsia="华文中宋" w:hAnsi="华文中宋" w:cs="方正小标宋简体" w:hint="eastAsia"/>
          <w:sz w:val="36"/>
          <w:szCs w:val="36"/>
        </w:rPr>
        <w:t>通过人员名单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927"/>
        <w:gridCol w:w="2084"/>
        <w:gridCol w:w="3065"/>
      </w:tblGrid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报名编号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侯金旺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250652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孟瑞馨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251337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梁雪聪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251475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徐心琮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250735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席敏杰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250718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陈亚南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250973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安尉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251181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冯肖然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251446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魏鑫鑫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250111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徐淑泳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250513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陆牡龙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250802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张珈维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250032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张青双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251245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张然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251385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李星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250917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赵丽媛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250391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邓梦</w:t>
            </w:r>
            <w:r w:rsidRPr="004B68C6">
              <w:rPr>
                <w:rFonts w:eastAsia="仿宋"/>
                <w:sz w:val="28"/>
                <w:szCs w:val="28"/>
              </w:rPr>
              <w:t>銀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250593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石柯柔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251242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1191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徐时长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251066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B68C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如未在复核前提交符合要求的英语成绩则取消通过资格</w:t>
            </w: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张玉涵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251610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031E" w:rsidTr="0000661A">
        <w:trPr>
          <w:trHeight w:hRule="exact" w:val="510"/>
        </w:trPr>
        <w:tc>
          <w:tcPr>
            <w:tcW w:w="1242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李树君</w:t>
            </w:r>
          </w:p>
        </w:tc>
        <w:tc>
          <w:tcPr>
            <w:tcW w:w="2126" w:type="dxa"/>
            <w:vAlign w:val="center"/>
          </w:tcPr>
          <w:p w:rsidR="0031031E" w:rsidRPr="004B68C6" w:rsidRDefault="0031031E" w:rsidP="0000661A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B68C6">
              <w:rPr>
                <w:rFonts w:eastAsia="仿宋_GB2312"/>
                <w:sz w:val="28"/>
                <w:szCs w:val="28"/>
              </w:rPr>
              <w:t>251212</w:t>
            </w:r>
          </w:p>
        </w:tc>
        <w:tc>
          <w:tcPr>
            <w:tcW w:w="3169" w:type="dxa"/>
            <w:vAlign w:val="center"/>
          </w:tcPr>
          <w:p w:rsidR="0031031E" w:rsidRDefault="0031031E" w:rsidP="000066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C26F5" w:rsidRDefault="0031031E" w:rsidP="0031031E">
      <w:pPr>
        <w:spacing w:line="20" w:lineRule="exact"/>
        <w:rPr>
          <w:rFonts w:hint="eastAsia"/>
        </w:rPr>
      </w:pPr>
    </w:p>
    <w:sectPr w:rsidR="007C26F5" w:rsidSect="009361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1E"/>
    <w:rsid w:val="0031031E"/>
    <w:rsid w:val="00773D7B"/>
    <w:rsid w:val="009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560B2"/>
  <w15:chartTrackingRefBased/>
  <w15:docId w15:val="{2196F201-9A80-B14E-A552-84D50A0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3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田</dc:creator>
  <cp:keywords/>
  <dc:description/>
  <cp:lastModifiedBy>园 田</cp:lastModifiedBy>
  <cp:revision>1</cp:revision>
  <dcterms:created xsi:type="dcterms:W3CDTF">2025-04-15T10:15:00Z</dcterms:created>
  <dcterms:modified xsi:type="dcterms:W3CDTF">2025-04-15T10:15:00Z</dcterms:modified>
</cp:coreProperties>
</file>