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</w:t>
      </w:r>
      <w:bookmarkStart w:id="0" w:name="_GoBack"/>
      <w:bookmarkEnd w:id="0"/>
    </w:p>
    <w:p>
      <w:pPr>
        <w:wordWrap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中国农业科学院饲料研究所2023年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公开招聘笔试人员名单</w:t>
      </w:r>
    </w:p>
    <w:p>
      <w:pPr>
        <w:wordWrap/>
        <w:ind w:firstLine="640" w:firstLineChars="20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wordWrap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经审查，以下人员进入我所2023年公开招聘笔试环节，姓名及考号见下表：</w:t>
      </w:r>
    </w:p>
    <w:p>
      <w:pPr>
        <w:wordWrap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811"/>
        <w:gridCol w:w="2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考号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曹素梅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戴济鸿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丁倩雯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宋智泉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汤静思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王杰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杨梦曦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张连华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1811" w:type="dxa"/>
            <w:vAlign w:val="center"/>
          </w:tcPr>
          <w:p>
            <w:pPr>
              <w:wordWrap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周伟文</w:t>
            </w:r>
          </w:p>
        </w:tc>
        <w:tc>
          <w:tcPr>
            <w:tcW w:w="2324" w:type="dxa"/>
            <w:vAlign w:val="center"/>
          </w:tcPr>
          <w:p>
            <w:pPr>
              <w:wordWrap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202309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altName w:val="汉仪仿宋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YThkNmZlZGU5MGM0ZjFhZmUxNTQ1ZDA5OWQ0YzEifQ=="/>
  </w:docVars>
  <w:rsids>
    <w:rsidRoot w:val="00000000"/>
    <w:rsid w:val="069C4DDE"/>
    <w:rsid w:val="F7EE8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WWO_wpscloud_20230216181815-a7cba4286f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2023-06-05T18:41:00Z</dcterms:created>
  <dc:creator>岳洪源</dc:creator>
  <cp:lastModifiedBy>本月老是很忙</cp:lastModifiedBy>
  <dcterms:modified xsi:type="dcterms:W3CDTF">2023-06-06T14:27:10Z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B03297881C364A16A3471211022E6261_12</vt:lpwstr>
  </property>
</Properties>
</file>